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A" w:rsidRPr="0088421D" w:rsidRDefault="00D96FA7" w:rsidP="00D96FA7">
      <w:pPr>
        <w:jc w:val="center"/>
        <w:rPr>
          <w:rFonts w:ascii="Times New Roman" w:hAnsi="Times New Roman" w:cs="Times New Roman"/>
          <w:sz w:val="32"/>
          <w:szCs w:val="32"/>
        </w:rPr>
      </w:pPr>
      <w:r w:rsidRPr="0088421D">
        <w:rPr>
          <w:rFonts w:ascii="Times New Roman" w:hAnsi="Times New Roman" w:cs="Times New Roman"/>
          <w:sz w:val="32"/>
          <w:szCs w:val="32"/>
        </w:rPr>
        <w:t>Отчет МКУК Киевский СДК</w:t>
      </w:r>
    </w:p>
    <w:p w:rsidR="00D96FA7" w:rsidRPr="0088421D" w:rsidRDefault="00D96FA7" w:rsidP="00D96FA7">
      <w:pPr>
        <w:jc w:val="center"/>
        <w:rPr>
          <w:rFonts w:ascii="Times New Roman" w:hAnsi="Times New Roman" w:cs="Times New Roman"/>
          <w:sz w:val="32"/>
          <w:szCs w:val="32"/>
        </w:rPr>
      </w:pPr>
      <w:r w:rsidRPr="0088421D">
        <w:rPr>
          <w:rFonts w:ascii="Times New Roman" w:hAnsi="Times New Roman" w:cs="Times New Roman"/>
          <w:sz w:val="32"/>
          <w:szCs w:val="32"/>
        </w:rPr>
        <w:t>Час информации «Наш выбор».</w:t>
      </w:r>
    </w:p>
    <w:p w:rsidR="00D96FA7" w:rsidRPr="0088421D" w:rsidRDefault="00D96FA7" w:rsidP="00D96FA7">
      <w:pPr>
        <w:rPr>
          <w:rFonts w:ascii="Times New Roman" w:hAnsi="Times New Roman" w:cs="Times New Roman"/>
          <w:sz w:val="32"/>
          <w:szCs w:val="32"/>
        </w:rPr>
      </w:pPr>
      <w:r w:rsidRPr="0088421D">
        <w:rPr>
          <w:rFonts w:ascii="Times New Roman" w:hAnsi="Times New Roman" w:cs="Times New Roman"/>
          <w:sz w:val="32"/>
          <w:szCs w:val="32"/>
        </w:rPr>
        <w:t>28 февраля работниками дома культуры совместно с Т.И.К. был проведен час информации «Наш выбор».</w:t>
      </w:r>
    </w:p>
    <w:p w:rsidR="00D96FA7" w:rsidRPr="0088421D" w:rsidRDefault="00D96FA7" w:rsidP="00D96FA7">
      <w:pPr>
        <w:rPr>
          <w:rFonts w:ascii="Times New Roman" w:hAnsi="Times New Roman" w:cs="Times New Roman"/>
          <w:sz w:val="32"/>
          <w:szCs w:val="32"/>
        </w:rPr>
      </w:pPr>
      <w:r w:rsidRPr="0088421D">
        <w:rPr>
          <w:rFonts w:ascii="Times New Roman" w:hAnsi="Times New Roman" w:cs="Times New Roman"/>
          <w:sz w:val="32"/>
          <w:szCs w:val="32"/>
        </w:rPr>
        <w:t>Секретарь Т.И.К. Ядрец А. Н. провела с присутствующими викторину «Знаешь ли ты избирательное право?» Викторина состояла из школьных вопросов. Все избиратели приняли активное участие в викторине, самые активные были отмечены небольшими призами.</w:t>
      </w:r>
    </w:p>
    <w:p w:rsidR="00D96FA7" w:rsidRPr="00D96FA7" w:rsidRDefault="00D96FA7" w:rsidP="00D96F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24550" cy="4448175"/>
            <wp:effectExtent l="19050" t="0" r="0" b="0"/>
            <wp:docPr id="1" name="Рисунок 1" descr="E:\Новая папка (3)\IMG_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3)\IMG_2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FA7" w:rsidRPr="00D96FA7" w:rsidSect="000C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A7"/>
    <w:rsid w:val="000C5BEA"/>
    <w:rsid w:val="006A349E"/>
    <w:rsid w:val="0088421D"/>
    <w:rsid w:val="00CE39C3"/>
    <w:rsid w:val="00D9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2018-03-01T09:18:00Z</dcterms:created>
  <dcterms:modified xsi:type="dcterms:W3CDTF">2018-05-25T06:46:00Z</dcterms:modified>
</cp:coreProperties>
</file>