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D" w:rsidRDefault="00B6642A" w:rsidP="00B6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Киевский СДК.</w:t>
      </w:r>
    </w:p>
    <w:p w:rsidR="00B6642A" w:rsidRDefault="00B6642A" w:rsidP="00B6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Отчет.</w:t>
      </w:r>
    </w:p>
    <w:p w:rsidR="00A21199" w:rsidRDefault="00B6642A" w:rsidP="00B6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сентября. </w:t>
      </w:r>
    </w:p>
    <w:p w:rsidR="00B6642A" w:rsidRDefault="00B6642A" w:rsidP="00B66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– Родина, Единство».</w:t>
      </w:r>
    </w:p>
    <w:p w:rsidR="00B6642A" w:rsidRDefault="00B6642A" w:rsidP="00B6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на сцене Дома Культуры прошел праздничный концерт «Россия – Родина, Единство», прсвященный  выборам депутатов законодательного собрания Ростовский области. Работники своими силами подготовили номера, в которых  красной нитью прошла тематика за счастье, радость, мир и семейное</w:t>
      </w:r>
      <w:r w:rsidR="00A21199">
        <w:rPr>
          <w:rFonts w:ascii="Times New Roman" w:hAnsi="Times New Roman" w:cs="Times New Roman"/>
          <w:sz w:val="28"/>
          <w:szCs w:val="28"/>
        </w:rPr>
        <w:t xml:space="preserve"> благополучие в каждом доме.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199">
        <w:rPr>
          <w:rFonts w:ascii="Times New Roman" w:hAnsi="Times New Roman" w:cs="Times New Roman"/>
          <w:sz w:val="28"/>
          <w:szCs w:val="28"/>
        </w:rPr>
        <w:t>За приемственность поколений  «отдали свои голоса» участники танцевальной группы «Грация» и юная солистка Босенко Таня.</w:t>
      </w:r>
    </w:p>
    <w:p w:rsidR="00A21199" w:rsidRPr="00B6642A" w:rsidRDefault="00A21199" w:rsidP="00B6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Радушная обстановка в зале царила на протяжении всего концерта. Ведущая поблагодарила зрителей за то, чтопришли на избирательный участок, не стали равнодушными к судьбе своих детей, будущему нашей России и выразили своё волеизъявление.</w:t>
      </w:r>
    </w:p>
    <w:sectPr w:rsidR="00A21199" w:rsidRPr="00B6642A" w:rsidSect="0013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2A"/>
    <w:rsid w:val="0013522D"/>
    <w:rsid w:val="00A21199"/>
    <w:rsid w:val="00B6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2018-09-10T05:33:00Z</dcterms:created>
  <dcterms:modified xsi:type="dcterms:W3CDTF">2018-09-10T05:49:00Z</dcterms:modified>
</cp:coreProperties>
</file>